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6593B" w14:textId="77777777" w:rsidR="001D20BC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7E1A0419" w14:textId="77777777" w:rsidR="001D20BC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471C20DA" w14:textId="77777777" w:rsidR="001D20BC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7692E3BB" w14:textId="77777777" w:rsidR="001D20BC" w:rsidRDefault="001D20BC" w:rsidP="001D20BC">
      <w:pPr>
        <w:jc w:val="center"/>
        <w:rPr>
          <w:rFonts w:ascii="Times New Roman" w:hAnsi="Times New Roman" w:cs="Times New Roman"/>
          <w:b/>
        </w:rPr>
      </w:pPr>
      <w:r w:rsidRPr="00A35538">
        <w:rPr>
          <w:rFonts w:ascii="Times New Roman" w:hAnsi="Times New Roman" w:cs="Times New Roman"/>
          <w:b/>
        </w:rPr>
        <w:t>IRVINE UNIFIED SCHOOL DISTRICT</w:t>
      </w:r>
    </w:p>
    <w:p w14:paraId="1D252915" w14:textId="77777777" w:rsidR="001D20BC" w:rsidRPr="00A35538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7C376D2C" w14:textId="77777777" w:rsidR="001D20BC" w:rsidRPr="00A35538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75643514" w14:textId="77777777" w:rsidR="001D20BC" w:rsidRDefault="001D20BC" w:rsidP="001D20BC">
      <w:pPr>
        <w:jc w:val="center"/>
        <w:rPr>
          <w:rFonts w:ascii="Times New Roman" w:hAnsi="Times New Roman" w:cs="Times New Roman"/>
          <w:b/>
        </w:rPr>
      </w:pPr>
      <w:r w:rsidRPr="00A35538">
        <w:rPr>
          <w:rFonts w:ascii="Times New Roman" w:hAnsi="Times New Roman" w:cs="Times New Roman"/>
          <w:b/>
        </w:rPr>
        <w:t>NOTICE OF PUBLIC HEARING</w:t>
      </w:r>
    </w:p>
    <w:p w14:paraId="35A5D4F5" w14:textId="77777777" w:rsidR="001D20BC" w:rsidRPr="00A35538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20554976" w14:textId="77777777" w:rsidR="001D20BC" w:rsidRPr="00A35538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02EFFDD3" w14:textId="77777777" w:rsidR="001D20BC" w:rsidRDefault="001D20BC" w:rsidP="001D20BC">
      <w:pPr>
        <w:ind w:left="900" w:right="900"/>
        <w:jc w:val="center"/>
        <w:rPr>
          <w:rFonts w:ascii="Times New Roman" w:hAnsi="Times New Roman" w:cs="Times New Roman"/>
          <w:b/>
        </w:rPr>
      </w:pPr>
      <w:r w:rsidRPr="00A35538">
        <w:rPr>
          <w:rFonts w:ascii="Times New Roman" w:hAnsi="Times New Roman" w:cs="Times New Roman"/>
          <w:b/>
        </w:rPr>
        <w:t>NOTICE OF CONSIDERATION OF ADOPTION OF SCHOOL FACILITY NEEDS ANALYSIS AND THE ADOPTION OF LEVEL 2 AND LEVEL 3 SCHOOL FACILITIES FEES BY IRVINE UNIFIED SCHOOL DISTRICT PURSUANT TO GOVERNMENT CODE SECTIONS 65995.5 AND 65995.6</w:t>
      </w:r>
    </w:p>
    <w:p w14:paraId="35E79C09" w14:textId="77777777" w:rsidR="001D20BC" w:rsidRPr="00A35538" w:rsidRDefault="001D20BC" w:rsidP="001D20BC">
      <w:pPr>
        <w:ind w:left="900" w:right="900"/>
        <w:jc w:val="center"/>
        <w:rPr>
          <w:rFonts w:ascii="Times New Roman" w:hAnsi="Times New Roman" w:cs="Times New Roman"/>
          <w:b/>
        </w:rPr>
      </w:pPr>
    </w:p>
    <w:p w14:paraId="4BE945D8" w14:textId="77777777" w:rsidR="001D20BC" w:rsidRPr="00A35538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4F29402B" w14:textId="77777777" w:rsidR="001D20BC" w:rsidRPr="00A35538" w:rsidRDefault="001D20BC" w:rsidP="001D20BC">
      <w:pPr>
        <w:jc w:val="center"/>
        <w:rPr>
          <w:rFonts w:ascii="Times New Roman" w:hAnsi="Times New Roman" w:cs="Times New Roman"/>
          <w:b/>
        </w:rPr>
      </w:pPr>
    </w:p>
    <w:p w14:paraId="7C8F9426" w14:textId="60C5C1BB" w:rsidR="001D20BC" w:rsidRDefault="001D20BC" w:rsidP="001D20BC">
      <w:pPr>
        <w:ind w:firstLine="720"/>
        <w:rPr>
          <w:rFonts w:ascii="Times New Roman" w:hAnsi="Times New Roman" w:cs="Times New Roman"/>
        </w:rPr>
      </w:pPr>
      <w:r w:rsidRPr="00A35538">
        <w:rPr>
          <w:rFonts w:ascii="Times New Roman" w:hAnsi="Times New Roman" w:cs="Times New Roman"/>
          <w:b/>
        </w:rPr>
        <w:t>NOTICE IS HEREBY GIVEN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that the Governing Board of the Irvine Unified School District (“District”), at its regular board meeting to be held on August 2</w:t>
      </w:r>
      <w:r w:rsidR="009D68E1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, 2017, will consider adopting a School Facility Needs Analysis pursuant to Government Code Section 65995.6 and the adoption of Level 2 school facilities fee and the adoption of Level 3 school facilities fee for new residential construction within the boundaries of the District.</w:t>
      </w:r>
    </w:p>
    <w:p w14:paraId="2B33708A" w14:textId="77777777" w:rsidR="001D20BC" w:rsidRDefault="001D20BC" w:rsidP="001D20BC">
      <w:pPr>
        <w:rPr>
          <w:rFonts w:ascii="Times New Roman" w:hAnsi="Times New Roman" w:cs="Times New Roman"/>
        </w:rPr>
      </w:pPr>
    </w:p>
    <w:p w14:paraId="6F7125FD" w14:textId="77777777" w:rsidR="001D20BC" w:rsidRDefault="001D20BC" w:rsidP="001D20B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School Facilities Needs Analysis and any related documents regarding the proposed adoption of Level 2 and Level 3 school fees are available for public review during normal business hours at the District’s administrative office, located at 5050 </w:t>
      </w:r>
      <w:proofErr w:type="spellStart"/>
      <w:r>
        <w:rPr>
          <w:rFonts w:ascii="Times New Roman" w:hAnsi="Times New Roman" w:cs="Times New Roman"/>
        </w:rPr>
        <w:t>Barranca</w:t>
      </w:r>
      <w:proofErr w:type="spellEnd"/>
      <w:r>
        <w:rPr>
          <w:rFonts w:ascii="Times New Roman" w:hAnsi="Times New Roman" w:cs="Times New Roman"/>
        </w:rPr>
        <w:t xml:space="preserve"> Parkway, Irvine, CA 92604, the Heritage Park Regional Library located at 14361 Yale Avenue, Irvine CA 92604 and the Irvine University Park Library, 4512 Sandburg Way, Irvine CA 92612. A digital copy of the School Facilities Needs Analysis is also available for review digitally and can be downloaded from the District’s Facilities Planning &amp; Construction Public Notices webpage:</w:t>
      </w:r>
    </w:p>
    <w:p w14:paraId="62CB3C2A" w14:textId="77777777" w:rsidR="001D20BC" w:rsidRDefault="001D20BC" w:rsidP="001D20BC">
      <w:pPr>
        <w:rPr>
          <w:rFonts w:ascii="Times New Roman" w:hAnsi="Times New Roman" w:cs="Times New Roman"/>
        </w:rPr>
      </w:pPr>
    </w:p>
    <w:p w14:paraId="29D00EC5" w14:textId="77777777" w:rsidR="001D20BC" w:rsidRDefault="009D68E1" w:rsidP="001D20BC">
      <w:pPr>
        <w:rPr>
          <w:rFonts w:ascii="Times New Roman" w:hAnsi="Times New Roman" w:cs="Times New Roman"/>
        </w:rPr>
      </w:pPr>
      <w:hyperlink r:id="rId7" w:history="1">
        <w:r w:rsidR="001D20BC" w:rsidRPr="005029FF">
          <w:rPr>
            <w:rStyle w:val="Hyperlink"/>
            <w:rFonts w:ascii="Times New Roman" w:hAnsi="Times New Roman" w:cs="Times New Roman"/>
          </w:rPr>
          <w:t>http://www.iusd.org/district_services/facilities_planning_and_construction/public_notices.html</w:t>
        </w:r>
      </w:hyperlink>
      <w:r w:rsidR="001D20BC">
        <w:rPr>
          <w:rFonts w:ascii="Times New Roman" w:hAnsi="Times New Roman" w:cs="Times New Roman"/>
        </w:rPr>
        <w:t xml:space="preserve"> </w:t>
      </w:r>
    </w:p>
    <w:p w14:paraId="2DD36A8B" w14:textId="77777777" w:rsidR="001D20BC" w:rsidRDefault="001D20BC" w:rsidP="001D20BC">
      <w:pPr>
        <w:rPr>
          <w:rFonts w:ascii="Times New Roman" w:hAnsi="Times New Roman" w:cs="Times New Roman"/>
        </w:rPr>
      </w:pPr>
    </w:p>
    <w:p w14:paraId="22AB1B35" w14:textId="77777777" w:rsidR="001D20BC" w:rsidRDefault="001D20BC" w:rsidP="001D20BC">
      <w:pPr>
        <w:rPr>
          <w:rFonts w:ascii="Times New Roman" w:hAnsi="Times New Roman" w:cs="Times New Roman"/>
        </w:rPr>
      </w:pPr>
    </w:p>
    <w:p w14:paraId="193F8963" w14:textId="77777777" w:rsidR="001D20BC" w:rsidRPr="00A35538" w:rsidRDefault="001D20BC" w:rsidP="001D2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and/or comments should be directed to John Fogarty, Assistant Superintendent of Business Services at (949) 936-5035.</w:t>
      </w:r>
    </w:p>
    <w:p w14:paraId="1D8D04D6" w14:textId="6B357B2D" w:rsidR="00030936" w:rsidRPr="0014257F" w:rsidRDefault="009D68E1" w:rsidP="0014257F">
      <w:pPr>
        <w:spacing w:after="160" w:line="360" w:lineRule="auto"/>
        <w:contextualSpacing/>
        <w:rPr>
          <w:rFonts w:ascii="Helvetica" w:hAnsi="Helvetica"/>
        </w:rPr>
      </w:pPr>
    </w:p>
    <w:sectPr w:rsidR="00030936" w:rsidRPr="0014257F" w:rsidSect="00FD5A84">
      <w:headerReference w:type="default" r:id="rId8"/>
      <w:footerReference w:type="default" r:id="rId9"/>
      <w:pgSz w:w="12240" w:h="15840"/>
      <w:pgMar w:top="720" w:right="720" w:bottom="720" w:left="720" w:header="7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2C89" w14:textId="77777777" w:rsidR="00231E68" w:rsidRDefault="00231E68" w:rsidP="00DC21F2">
      <w:r>
        <w:separator/>
      </w:r>
    </w:p>
  </w:endnote>
  <w:endnote w:type="continuationSeparator" w:id="0">
    <w:p w14:paraId="12BB5587" w14:textId="77777777" w:rsidR="00231E68" w:rsidRDefault="00231E68" w:rsidP="00D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D5A3" w14:textId="497E1A3F" w:rsidR="00EC5D4D" w:rsidRDefault="00BD4766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A31DDC" wp14:editId="6352B872">
          <wp:simplePos x="0" y="0"/>
          <wp:positionH relativeFrom="margin">
            <wp:posOffset>-406400</wp:posOffset>
          </wp:positionH>
          <wp:positionV relativeFrom="margin">
            <wp:posOffset>7832725</wp:posOffset>
          </wp:positionV>
          <wp:extent cx="7658735" cy="1116965"/>
          <wp:effectExtent l="0" t="0" r="1206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2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46AFD" w14:textId="77777777" w:rsidR="00231E68" w:rsidRDefault="00231E68" w:rsidP="00DC21F2">
      <w:r>
        <w:separator/>
      </w:r>
    </w:p>
  </w:footnote>
  <w:footnote w:type="continuationSeparator" w:id="0">
    <w:p w14:paraId="0035AE94" w14:textId="77777777" w:rsidR="00231E68" w:rsidRDefault="00231E68" w:rsidP="00DC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D206" w14:textId="08BF8D85" w:rsidR="00EC5D4D" w:rsidRDefault="00BD476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24FBFF" wp14:editId="2883FB34">
          <wp:simplePos x="0" y="0"/>
          <wp:positionH relativeFrom="column">
            <wp:posOffset>-517525</wp:posOffset>
          </wp:positionH>
          <wp:positionV relativeFrom="paragraph">
            <wp:posOffset>-570893</wp:posOffset>
          </wp:positionV>
          <wp:extent cx="7604125" cy="11385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F32"/>
    <w:multiLevelType w:val="hybridMultilevel"/>
    <w:tmpl w:val="CC683FD4"/>
    <w:lvl w:ilvl="0" w:tplc="26BA2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6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E2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A2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8F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0D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A9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0B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6F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0FC0"/>
    <w:multiLevelType w:val="hybridMultilevel"/>
    <w:tmpl w:val="CEC6FBC8"/>
    <w:lvl w:ilvl="0" w:tplc="E99E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03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A1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47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01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05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CF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4B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C0992"/>
    <w:multiLevelType w:val="hybridMultilevel"/>
    <w:tmpl w:val="A8822C72"/>
    <w:lvl w:ilvl="0" w:tplc="7A8AA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A5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EE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0E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8E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E2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23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23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22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41A3A"/>
    <w:multiLevelType w:val="hybridMultilevel"/>
    <w:tmpl w:val="B93E35A6"/>
    <w:lvl w:ilvl="0" w:tplc="26BA2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7E2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A2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8F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0D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A9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0B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6F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6658E"/>
    <w:multiLevelType w:val="hybridMultilevel"/>
    <w:tmpl w:val="95D6A018"/>
    <w:lvl w:ilvl="0" w:tplc="2ED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A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2C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04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1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A3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61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8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F2"/>
    <w:rsid w:val="0014257F"/>
    <w:rsid w:val="001C7F78"/>
    <w:rsid w:val="001D20BC"/>
    <w:rsid w:val="00231E68"/>
    <w:rsid w:val="003531AF"/>
    <w:rsid w:val="00562702"/>
    <w:rsid w:val="005C2523"/>
    <w:rsid w:val="0066016F"/>
    <w:rsid w:val="007A397C"/>
    <w:rsid w:val="007A69D6"/>
    <w:rsid w:val="007C28B1"/>
    <w:rsid w:val="007E0425"/>
    <w:rsid w:val="009C580C"/>
    <w:rsid w:val="009D68E1"/>
    <w:rsid w:val="00BA134D"/>
    <w:rsid w:val="00BD4766"/>
    <w:rsid w:val="00C45593"/>
    <w:rsid w:val="00D073EC"/>
    <w:rsid w:val="00DC21F2"/>
    <w:rsid w:val="00EC5D4D"/>
    <w:rsid w:val="00ED36B6"/>
    <w:rsid w:val="00F25F6E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04BD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F2"/>
  </w:style>
  <w:style w:type="paragraph" w:styleId="Footer">
    <w:name w:val="footer"/>
    <w:basedOn w:val="Normal"/>
    <w:link w:val="FooterChar"/>
    <w:uiPriority w:val="99"/>
    <w:unhideWhenUsed/>
    <w:rsid w:val="00DC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F2"/>
  </w:style>
  <w:style w:type="character" w:styleId="Hyperlink">
    <w:name w:val="Hyperlink"/>
    <w:basedOn w:val="DefaultParagraphFont"/>
    <w:uiPriority w:val="99"/>
    <w:unhideWhenUsed/>
    <w:rsid w:val="001D2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sd.org/district_services/facilities_planning_and_construction/public_not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Miller</dc:creator>
  <cp:keywords/>
  <dc:description/>
  <cp:lastModifiedBy>Donna Jordan</cp:lastModifiedBy>
  <cp:revision>4</cp:revision>
  <cp:lastPrinted>2016-11-28T17:10:00Z</cp:lastPrinted>
  <dcterms:created xsi:type="dcterms:W3CDTF">2017-07-17T18:00:00Z</dcterms:created>
  <dcterms:modified xsi:type="dcterms:W3CDTF">2017-07-20T19:37:00Z</dcterms:modified>
</cp:coreProperties>
</file>