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763" w:rsidRDefault="000A3763" w:rsidP="00EF76A7">
      <w:pPr>
        <w:spacing w:after="0" w:line="240" w:lineRule="auto"/>
        <w:jc w:val="center"/>
        <w:rPr>
          <w:b/>
          <w:bCs/>
        </w:rPr>
      </w:pPr>
      <w:bookmarkStart w:id="0" w:name="_GoBack"/>
      <w:bookmarkEnd w:id="0"/>
      <w:r w:rsidRPr="000A3763">
        <w:rPr>
          <w:b/>
          <w:bCs/>
        </w:rPr>
        <w:t>Special Education Community Advisory Committee (CAC)</w:t>
      </w:r>
    </w:p>
    <w:p w:rsidR="000A3763" w:rsidRPr="00EF76A7" w:rsidRDefault="00C50084" w:rsidP="00EF76A7">
      <w:pPr>
        <w:spacing w:after="0" w:line="240" w:lineRule="auto"/>
        <w:jc w:val="center"/>
        <w:rPr>
          <w:sz w:val="20"/>
          <w:szCs w:val="20"/>
        </w:rPr>
      </w:pPr>
      <w:r w:rsidRPr="00EF76A7">
        <w:rPr>
          <w:b/>
          <w:bCs/>
          <w:sz w:val="20"/>
          <w:szCs w:val="20"/>
        </w:rPr>
        <w:t xml:space="preserve">IUSD Virtual General Meeting, </w:t>
      </w:r>
      <w:r w:rsidR="005F2991" w:rsidRPr="00EF76A7">
        <w:rPr>
          <w:b/>
          <w:bCs/>
          <w:sz w:val="20"/>
          <w:szCs w:val="20"/>
        </w:rPr>
        <w:t>September 23</w:t>
      </w:r>
      <w:r w:rsidRPr="00EF76A7">
        <w:rPr>
          <w:b/>
          <w:bCs/>
          <w:sz w:val="20"/>
          <w:szCs w:val="20"/>
        </w:rPr>
        <w:t>, 2021, 6:00pm</w:t>
      </w:r>
    </w:p>
    <w:p w:rsidR="000A3763" w:rsidRPr="000A3763" w:rsidRDefault="000A3763" w:rsidP="000A3763">
      <w:pPr>
        <w:jc w:val="center"/>
      </w:pPr>
    </w:p>
    <w:p w:rsidR="000A3763" w:rsidRPr="000A3763" w:rsidRDefault="000A3763" w:rsidP="00EF76A7">
      <w:pPr>
        <w:jc w:val="center"/>
      </w:pPr>
      <w:r w:rsidRPr="000A3763">
        <w:rPr>
          <w:b/>
          <w:bCs/>
        </w:rPr>
        <w:t>AGENDA</w:t>
      </w:r>
    </w:p>
    <w:p w:rsidR="000A3763" w:rsidRPr="000A3763" w:rsidRDefault="000A3763" w:rsidP="000A3763">
      <w:r w:rsidRPr="000A3763">
        <w:rPr>
          <w:b/>
          <w:bCs/>
        </w:rPr>
        <w:t>Call to Order:</w:t>
      </w:r>
      <w:r w:rsidRPr="000A3763">
        <w:t xml:space="preserve"> Chair- Bernadette Ah-</w:t>
      </w:r>
      <w:proofErr w:type="spellStart"/>
      <w:r w:rsidRPr="000A3763">
        <w:t>HIng</w:t>
      </w:r>
      <w:proofErr w:type="spellEnd"/>
    </w:p>
    <w:p w:rsidR="000A3763" w:rsidRPr="000A3763" w:rsidRDefault="000A3763" w:rsidP="000A3763">
      <w:r w:rsidRPr="000A3763">
        <w:rPr>
          <w:b/>
          <w:bCs/>
        </w:rPr>
        <w:t>Welcome to Guests Attendance</w:t>
      </w:r>
    </w:p>
    <w:p w:rsidR="000A3763" w:rsidRPr="000A3763" w:rsidRDefault="000A3763" w:rsidP="000A3763">
      <w:r w:rsidRPr="000A3763">
        <w:rPr>
          <w:b/>
          <w:bCs/>
        </w:rPr>
        <w:t>Introductions/Roll Call:</w:t>
      </w:r>
      <w:r w:rsidRPr="000A3763">
        <w:t xml:space="preserve"> Chair- Bernadette Ah-Hing </w:t>
      </w:r>
    </w:p>
    <w:p w:rsidR="000A3763" w:rsidRPr="000A3763" w:rsidRDefault="000A3763" w:rsidP="000A3763">
      <w:r w:rsidRPr="000A3763">
        <w:rPr>
          <w:b/>
          <w:bCs/>
        </w:rPr>
        <w:t>Attendance:</w:t>
      </w:r>
      <w:r w:rsidRPr="000A3763">
        <w:t xml:space="preserve"> Chair- Bernadette Ah-Hing</w:t>
      </w:r>
      <w:r w:rsidR="004E6092">
        <w:t>; Vice Chair- Angie Foster; Secretary- Andrea Matolo</w:t>
      </w:r>
    </w:p>
    <w:p w:rsidR="000A3763" w:rsidRDefault="000A3763" w:rsidP="000A3763">
      <w:r w:rsidRPr="000A3763">
        <w:t>Non-Voting Members </w:t>
      </w:r>
    </w:p>
    <w:p w:rsidR="00B47A19" w:rsidRPr="00B47A19" w:rsidRDefault="000A3763" w:rsidP="000A3763">
      <w:r w:rsidRPr="000A3763">
        <w:t>Voting Members Present </w:t>
      </w:r>
    </w:p>
    <w:p w:rsidR="00EF76A7" w:rsidRPr="00EF76A7" w:rsidRDefault="000A3763" w:rsidP="000A3763">
      <w:r w:rsidRPr="000A3763">
        <w:rPr>
          <w:b/>
          <w:bCs/>
        </w:rPr>
        <w:t xml:space="preserve">Approval of the Agenda: </w:t>
      </w:r>
      <w:r w:rsidRPr="000A3763">
        <w:t>Moved by: ____ Seconded by</w:t>
      </w:r>
      <w:proofErr w:type="gramStart"/>
      <w:r w:rsidRPr="000A3763">
        <w:t>:_</w:t>
      </w:r>
      <w:proofErr w:type="gramEnd"/>
      <w:r w:rsidRPr="000A3763">
        <w:t>___ Vote: _____</w:t>
      </w:r>
    </w:p>
    <w:p w:rsidR="00B47A19" w:rsidRDefault="00B47A19" w:rsidP="000A3763">
      <w:pPr>
        <w:rPr>
          <w:b/>
          <w:bCs/>
        </w:rPr>
      </w:pPr>
    </w:p>
    <w:p w:rsidR="000A3763" w:rsidRPr="000A3763" w:rsidRDefault="000A3763" w:rsidP="000A3763">
      <w:r w:rsidRPr="000A3763">
        <w:rPr>
          <w:b/>
          <w:bCs/>
        </w:rPr>
        <w:t xml:space="preserve">Approval of Minutes of </w:t>
      </w:r>
      <w:r w:rsidR="008D5CFE">
        <w:rPr>
          <w:b/>
          <w:bCs/>
        </w:rPr>
        <w:t>May 2021 General</w:t>
      </w:r>
      <w:r w:rsidRPr="000A3763">
        <w:rPr>
          <w:b/>
          <w:bCs/>
        </w:rPr>
        <w:t xml:space="preserve"> Meeting:</w:t>
      </w:r>
    </w:p>
    <w:p w:rsidR="000A3763" w:rsidRPr="000A3763" w:rsidRDefault="000A3763" w:rsidP="000A3763">
      <w:r w:rsidRPr="000A3763">
        <w:t>Moved by: _________Seconded by: ____________Vote: __________ </w:t>
      </w:r>
    </w:p>
    <w:p w:rsidR="00EF76A7" w:rsidRDefault="00EF76A7" w:rsidP="000A3763">
      <w:pPr>
        <w:rPr>
          <w:b/>
          <w:bCs/>
        </w:rPr>
      </w:pPr>
    </w:p>
    <w:p w:rsidR="000A3763" w:rsidRPr="000A3763" w:rsidRDefault="000A3763" w:rsidP="000A3763">
      <w:r w:rsidRPr="000A3763">
        <w:rPr>
          <w:b/>
          <w:bCs/>
        </w:rPr>
        <w:t>Public Comments</w:t>
      </w:r>
    </w:p>
    <w:p w:rsidR="000A3763" w:rsidRPr="000A3763" w:rsidRDefault="000A3763" w:rsidP="000A3763">
      <w:r w:rsidRPr="000A3763">
        <w:t>The CAC invites members of the public to present information to the Committee and District about topics of interest or concern to individuals</w:t>
      </w:r>
      <w:r w:rsidR="00C50084">
        <w:t xml:space="preserve"> that are both </w:t>
      </w:r>
      <w:proofErr w:type="spellStart"/>
      <w:r w:rsidR="00C50084">
        <w:t>agendized</w:t>
      </w:r>
      <w:proofErr w:type="spellEnd"/>
      <w:r w:rsidR="00C50084">
        <w:t xml:space="preserve"> and non-</w:t>
      </w:r>
      <w:proofErr w:type="spellStart"/>
      <w:r w:rsidR="00C50084">
        <w:t>agendized</w:t>
      </w:r>
      <w:proofErr w:type="spellEnd"/>
      <w:r w:rsidR="00C50084">
        <w:t xml:space="preserve"> items at this time</w:t>
      </w:r>
      <w:r w:rsidRPr="000A3763">
        <w:t xml:space="preserve">. We ask that you submit your </w:t>
      </w:r>
      <w:r w:rsidR="00DE45B7">
        <w:t>comment</w:t>
      </w:r>
      <w:r w:rsidRPr="000A3763">
        <w:t xml:space="preserve"> in the chat box to document your comments</w:t>
      </w:r>
      <w:r w:rsidR="00DE45B7">
        <w:t xml:space="preserve">. </w:t>
      </w:r>
      <w:r w:rsidRPr="000A3763">
        <w:t xml:space="preserve">When you are called upon, please provide your name. If you do not wish to speak, you may submit your </w:t>
      </w:r>
      <w:r w:rsidR="00DE45B7">
        <w:t>comment</w:t>
      </w:r>
      <w:r w:rsidRPr="000A3763">
        <w:t xml:space="preserve"> directly to the moderator and someone will speak for you. Please note that a time limit of 3-minutes per presentation may be applied </w:t>
      </w:r>
      <w:r w:rsidR="00DE45B7">
        <w:t xml:space="preserve">and a </w:t>
      </w:r>
      <w:r w:rsidR="00B47A19">
        <w:t>30-minute</w:t>
      </w:r>
      <w:r w:rsidR="00DE45B7">
        <w:t xml:space="preserve"> time limit overall </w:t>
      </w:r>
      <w:r w:rsidRPr="000A3763">
        <w:t xml:space="preserve">to maximize community </w:t>
      </w:r>
      <w:r w:rsidR="00DE45B7">
        <w:t>participation</w:t>
      </w:r>
      <w:r w:rsidRPr="000A3763">
        <w:t xml:space="preserve">. Please submit your </w:t>
      </w:r>
      <w:r w:rsidR="00DE45B7">
        <w:t>comments</w:t>
      </w:r>
      <w:r w:rsidRPr="000A3763">
        <w:t xml:space="preserve"> in the chat box at this time. Thank you. </w:t>
      </w:r>
    </w:p>
    <w:p w:rsidR="000A3763" w:rsidRPr="000A3763" w:rsidRDefault="000A3763" w:rsidP="005211B3">
      <w:r w:rsidRPr="000A3763">
        <w:rPr>
          <w:b/>
          <w:bCs/>
        </w:rPr>
        <w:t>Committee Chair Report</w:t>
      </w:r>
    </w:p>
    <w:p w:rsidR="00DF0508" w:rsidRDefault="00DF0508" w:rsidP="000A3763">
      <w:pPr>
        <w:numPr>
          <w:ilvl w:val="0"/>
          <w:numId w:val="1"/>
        </w:numPr>
      </w:pPr>
      <w:r>
        <w:t>CAC General Meeting Calendar Dates:</w:t>
      </w:r>
    </w:p>
    <w:p w:rsidR="00DF0508" w:rsidRDefault="00DF0508" w:rsidP="00DF0508">
      <w:pPr>
        <w:pStyle w:val="ListParagraph"/>
        <w:numPr>
          <w:ilvl w:val="3"/>
          <w:numId w:val="1"/>
        </w:numPr>
        <w:ind w:left="1080"/>
      </w:pPr>
      <w:r>
        <w:t>November 18, 2021</w:t>
      </w:r>
    </w:p>
    <w:p w:rsidR="00DF0508" w:rsidRDefault="00DF0508" w:rsidP="00DF0508">
      <w:pPr>
        <w:pStyle w:val="ListParagraph"/>
        <w:numPr>
          <w:ilvl w:val="3"/>
          <w:numId w:val="1"/>
        </w:numPr>
        <w:ind w:left="1080"/>
      </w:pPr>
      <w:r>
        <w:t>February 17, 2022</w:t>
      </w:r>
    </w:p>
    <w:p w:rsidR="00DF0508" w:rsidRDefault="00DF0508" w:rsidP="00DF0508">
      <w:pPr>
        <w:pStyle w:val="ListParagraph"/>
        <w:numPr>
          <w:ilvl w:val="3"/>
          <w:numId w:val="1"/>
        </w:numPr>
        <w:ind w:left="1080"/>
      </w:pPr>
      <w:r>
        <w:t>May 12, 2022</w:t>
      </w:r>
    </w:p>
    <w:p w:rsidR="003F72CC" w:rsidRDefault="005F2991" w:rsidP="000A3763">
      <w:pPr>
        <w:numPr>
          <w:ilvl w:val="0"/>
          <w:numId w:val="1"/>
        </w:numPr>
      </w:pPr>
      <w:r>
        <w:t>Local Area Plan &amp; Budget</w:t>
      </w:r>
    </w:p>
    <w:p w:rsidR="00DE45B7" w:rsidRDefault="00DE45B7" w:rsidP="000A3763">
      <w:pPr>
        <w:numPr>
          <w:ilvl w:val="0"/>
          <w:numId w:val="1"/>
        </w:numPr>
      </w:pPr>
      <w:r>
        <w:t>CAC Bylaw</w:t>
      </w:r>
      <w:r w:rsidR="005F2991">
        <w:t>s update</w:t>
      </w:r>
    </w:p>
    <w:p w:rsidR="00D94EDB" w:rsidRDefault="00043BA7" w:rsidP="000A3763">
      <w:pPr>
        <w:numPr>
          <w:ilvl w:val="0"/>
          <w:numId w:val="1"/>
        </w:numPr>
      </w:pPr>
      <w:r>
        <w:t>Resources:</w:t>
      </w:r>
    </w:p>
    <w:p w:rsidR="00DF0508" w:rsidRDefault="00043BA7" w:rsidP="00DF0508">
      <w:pPr>
        <w:pStyle w:val="ListParagraph"/>
        <w:numPr>
          <w:ilvl w:val="3"/>
          <w:numId w:val="1"/>
        </w:numPr>
        <w:ind w:left="1080"/>
      </w:pPr>
      <w:r>
        <w:t>October Workshop:  Special Needs Trust &amp; Conservatorship</w:t>
      </w:r>
    </w:p>
    <w:p w:rsidR="00DF0508" w:rsidRPr="00EF76A7" w:rsidRDefault="00DF0508" w:rsidP="00DF0508">
      <w:pPr>
        <w:pStyle w:val="ListParagraph"/>
        <w:numPr>
          <w:ilvl w:val="4"/>
          <w:numId w:val="1"/>
        </w:numPr>
        <w:tabs>
          <w:tab w:val="clear" w:pos="3600"/>
        </w:tabs>
        <w:ind w:left="1440"/>
      </w:pPr>
      <w:r w:rsidRPr="00EF76A7">
        <w:t xml:space="preserve">Date: </w:t>
      </w:r>
      <w:r w:rsidR="00EF76A7">
        <w:t xml:space="preserve">TBD </w:t>
      </w:r>
      <w:r w:rsidR="00B47A19">
        <w:t xml:space="preserve">from </w:t>
      </w:r>
      <w:r w:rsidR="00B47A19" w:rsidRPr="00EF76A7">
        <w:t>6:00</w:t>
      </w:r>
      <w:r w:rsidRPr="00EF76A7">
        <w:t>pm to 8:00pm</w:t>
      </w:r>
    </w:p>
    <w:p w:rsidR="00E07826" w:rsidRDefault="00E07826" w:rsidP="00EF76A7">
      <w:pPr>
        <w:pStyle w:val="ListParagraph"/>
        <w:numPr>
          <w:ilvl w:val="3"/>
          <w:numId w:val="1"/>
        </w:numPr>
        <w:ind w:left="1080"/>
      </w:pPr>
      <w:r>
        <w:lastRenderedPageBreak/>
        <w:t>Abilities Week:  Fall 2021/Spring 2022</w:t>
      </w:r>
    </w:p>
    <w:p w:rsidR="000A3763" w:rsidRPr="00EF76A7" w:rsidRDefault="000A3763" w:rsidP="00526882">
      <w:pPr>
        <w:ind w:left="360"/>
        <w:rPr>
          <w:b/>
        </w:rPr>
      </w:pPr>
      <w:r w:rsidRPr="00EF76A7">
        <w:rPr>
          <w:b/>
        </w:rPr>
        <w:t>CAC G</w:t>
      </w:r>
      <w:r w:rsidR="00B47A19">
        <w:rPr>
          <w:b/>
        </w:rPr>
        <w:t>oals</w:t>
      </w:r>
    </w:p>
    <w:p w:rsidR="000A3763" w:rsidRDefault="000A3763" w:rsidP="000A3763">
      <w:pPr>
        <w:pStyle w:val="ListParagraph"/>
        <w:numPr>
          <w:ilvl w:val="0"/>
          <w:numId w:val="13"/>
        </w:numPr>
      </w:pPr>
      <w:r w:rsidRPr="000A3763">
        <w:t>Create a thriving CAC community and board partnership as evidenced by increased membership and collaboration opportunities such as</w:t>
      </w:r>
    </w:p>
    <w:p w:rsidR="000A3763" w:rsidRPr="000A3763" w:rsidRDefault="000A3763" w:rsidP="000A3763">
      <w:pPr>
        <w:pStyle w:val="ListParagraph"/>
        <w:numPr>
          <w:ilvl w:val="1"/>
          <w:numId w:val="13"/>
        </w:numPr>
      </w:pPr>
      <w:r w:rsidRPr="000A3763">
        <w:t xml:space="preserve">Zoom Call or </w:t>
      </w:r>
      <w:proofErr w:type="spellStart"/>
      <w:r w:rsidRPr="000A3763">
        <w:t>WebX</w:t>
      </w:r>
      <w:proofErr w:type="spellEnd"/>
      <w:r w:rsidRPr="000A3763">
        <w:t xml:space="preserve"> for meeting</w:t>
      </w:r>
    </w:p>
    <w:p w:rsidR="000A3763" w:rsidRPr="000A3763" w:rsidRDefault="000A3763" w:rsidP="000A3763">
      <w:pPr>
        <w:pStyle w:val="ListParagraph"/>
        <w:numPr>
          <w:ilvl w:val="0"/>
          <w:numId w:val="13"/>
        </w:numPr>
      </w:pPr>
      <w:r w:rsidRPr="000A3763">
        <w:t>Create an IUSD approved and Website available “Parent Handbook” that includes Parental Rights, Procedural Safeguards, and the IEP Process in an easy to read format:</w:t>
      </w:r>
    </w:p>
    <w:p w:rsidR="000A3763" w:rsidRPr="000A3763" w:rsidRDefault="000A3763" w:rsidP="000A3763">
      <w:pPr>
        <w:pStyle w:val="ListParagraph"/>
        <w:numPr>
          <w:ilvl w:val="1"/>
          <w:numId w:val="13"/>
        </w:numPr>
      </w:pPr>
      <w:r w:rsidRPr="000A3763">
        <w:t>Access to Records</w:t>
      </w:r>
    </w:p>
    <w:p w:rsidR="000A3763" w:rsidRDefault="000A3763" w:rsidP="000A3763">
      <w:pPr>
        <w:pStyle w:val="ListParagraph"/>
        <w:numPr>
          <w:ilvl w:val="1"/>
          <w:numId w:val="13"/>
        </w:numPr>
      </w:pPr>
      <w:r w:rsidRPr="000A3763">
        <w:t>Prior Written Notice</w:t>
      </w:r>
    </w:p>
    <w:p w:rsidR="000A3763" w:rsidRDefault="000A3763" w:rsidP="000A3763">
      <w:pPr>
        <w:pStyle w:val="ListParagraph"/>
        <w:numPr>
          <w:ilvl w:val="1"/>
          <w:numId w:val="13"/>
        </w:numPr>
      </w:pPr>
      <w:r w:rsidRPr="000A3763">
        <w:t>Informed Consent, including the Right to sign in full, with exception or not at all.</w:t>
      </w:r>
    </w:p>
    <w:p w:rsidR="000A3763" w:rsidRPr="000A3763" w:rsidRDefault="000A3763" w:rsidP="000A3763">
      <w:pPr>
        <w:pStyle w:val="ListParagraph"/>
        <w:numPr>
          <w:ilvl w:val="1"/>
          <w:numId w:val="13"/>
        </w:numPr>
      </w:pPr>
      <w:r w:rsidRPr="000A3763">
        <w:t>Evaluation Procedures and Independent Educational Evaluation</w:t>
      </w:r>
    </w:p>
    <w:p w:rsidR="000A3763" w:rsidRPr="000A3763" w:rsidRDefault="000A3763" w:rsidP="000A3763">
      <w:pPr>
        <w:pStyle w:val="ListParagraph"/>
        <w:numPr>
          <w:ilvl w:val="0"/>
          <w:numId w:val="13"/>
        </w:numPr>
      </w:pPr>
      <w:r w:rsidRPr="000A3763">
        <w:t>IEP Meetings, including the ability to invite outside parties, facilitated IEP participation, and provide IEP team with comments to the IEP.</w:t>
      </w:r>
    </w:p>
    <w:p w:rsidR="000A3763" w:rsidRPr="000A3763" w:rsidRDefault="000A3763" w:rsidP="000A3763">
      <w:pPr>
        <w:pStyle w:val="ListParagraph"/>
        <w:numPr>
          <w:ilvl w:val="0"/>
          <w:numId w:val="13"/>
        </w:numPr>
      </w:pPr>
      <w:r w:rsidRPr="000A3763">
        <w:t>Benefits of speaking with other parents with children in the same classroom</w:t>
      </w:r>
    </w:p>
    <w:p w:rsidR="000A3763" w:rsidRPr="000A3763" w:rsidRDefault="000A3763" w:rsidP="000A3763">
      <w:pPr>
        <w:pStyle w:val="ListParagraph"/>
        <w:numPr>
          <w:ilvl w:val="0"/>
          <w:numId w:val="13"/>
        </w:numPr>
      </w:pPr>
      <w:r w:rsidRPr="000A3763">
        <w:t>School policies about volunteering in their child’s classroom</w:t>
      </w:r>
    </w:p>
    <w:p w:rsidR="000A3763" w:rsidRPr="000A3763" w:rsidRDefault="000A3763" w:rsidP="000A3763">
      <w:pPr>
        <w:pStyle w:val="ListParagraph"/>
        <w:numPr>
          <w:ilvl w:val="0"/>
          <w:numId w:val="13"/>
        </w:numPr>
      </w:pPr>
      <w:r w:rsidRPr="000A3763">
        <w:t>Promote and enhance inclusive practices</w:t>
      </w:r>
    </w:p>
    <w:p w:rsidR="000A3763" w:rsidRPr="000A3763" w:rsidRDefault="000A3763" w:rsidP="000A3763">
      <w:pPr>
        <w:pStyle w:val="ListParagraph"/>
        <w:numPr>
          <w:ilvl w:val="0"/>
          <w:numId w:val="13"/>
        </w:numPr>
      </w:pPr>
      <w:r w:rsidRPr="000A3763">
        <w:t>Assisting IUSD with the creation of accessible playgrounds</w:t>
      </w:r>
    </w:p>
    <w:p w:rsidR="000A3763" w:rsidRPr="000A3763" w:rsidRDefault="000A3763" w:rsidP="000A3763">
      <w:r w:rsidRPr="000A3763">
        <w:rPr>
          <w:b/>
          <w:bCs/>
        </w:rPr>
        <w:t>Committee Vice Chair Report</w:t>
      </w:r>
    </w:p>
    <w:p w:rsidR="000A3763" w:rsidRPr="000A3763" w:rsidRDefault="004E6092" w:rsidP="00B47A19">
      <w:pPr>
        <w:numPr>
          <w:ilvl w:val="0"/>
          <w:numId w:val="10"/>
        </w:numPr>
        <w:spacing w:after="0"/>
      </w:pPr>
      <w:r>
        <w:t>Parent Handbook</w:t>
      </w:r>
      <w:r w:rsidR="005F2991">
        <w:t xml:space="preserve"> Update</w:t>
      </w:r>
    </w:p>
    <w:p w:rsidR="000A3763" w:rsidRDefault="005F2991" w:rsidP="00B47A19">
      <w:pPr>
        <w:numPr>
          <w:ilvl w:val="0"/>
          <w:numId w:val="10"/>
        </w:numPr>
        <w:spacing w:after="0"/>
      </w:pPr>
      <w:r>
        <w:t>Summer Parent Social</w:t>
      </w:r>
      <w:r w:rsidR="00537241">
        <w:t xml:space="preserve"> – July 16, 2021</w:t>
      </w:r>
    </w:p>
    <w:p w:rsidR="005F2991" w:rsidRDefault="005F2991" w:rsidP="00B47A19">
      <w:pPr>
        <w:numPr>
          <w:ilvl w:val="0"/>
          <w:numId w:val="10"/>
        </w:numPr>
        <w:spacing w:after="0"/>
      </w:pPr>
      <w:r>
        <w:t xml:space="preserve">CAC </w:t>
      </w:r>
      <w:proofErr w:type="spellStart"/>
      <w:r>
        <w:t>SpEd</w:t>
      </w:r>
      <w:proofErr w:type="spellEnd"/>
      <w:r>
        <w:t xml:space="preserve"> Campus Rep</w:t>
      </w:r>
    </w:p>
    <w:p w:rsidR="005F2991" w:rsidRDefault="005F2991" w:rsidP="00B47A19">
      <w:pPr>
        <w:numPr>
          <w:ilvl w:val="0"/>
          <w:numId w:val="10"/>
        </w:numPr>
        <w:spacing w:after="0"/>
      </w:pPr>
      <w:r>
        <w:t xml:space="preserve">Save the Dates: </w:t>
      </w:r>
    </w:p>
    <w:p w:rsidR="005F2991" w:rsidRDefault="005F2991" w:rsidP="00B47A19">
      <w:pPr>
        <w:pStyle w:val="ListParagraph"/>
        <w:numPr>
          <w:ilvl w:val="4"/>
          <w:numId w:val="10"/>
        </w:numPr>
        <w:spacing w:after="0"/>
        <w:ind w:left="1080"/>
      </w:pPr>
      <w:r>
        <w:t xml:space="preserve">Monthly Morning </w:t>
      </w:r>
      <w:r w:rsidR="00E07826">
        <w:t xml:space="preserve">Parent </w:t>
      </w:r>
      <w:proofErr w:type="spellStart"/>
      <w:r w:rsidR="00E07826">
        <w:t>MeetUps</w:t>
      </w:r>
      <w:proofErr w:type="spellEnd"/>
      <w:r w:rsidR="00537241">
        <w:t xml:space="preserve"> – Every 4</w:t>
      </w:r>
      <w:r w:rsidR="00537241" w:rsidRPr="00537241">
        <w:rPr>
          <w:vertAlign w:val="superscript"/>
        </w:rPr>
        <w:t>th</w:t>
      </w:r>
      <w:r w:rsidR="00537241">
        <w:t xml:space="preserve"> Fridays of the month at Panera Bread on Barranca Pkwy at 9</w:t>
      </w:r>
      <w:r w:rsidR="00B47A19">
        <w:t xml:space="preserve">:00 </w:t>
      </w:r>
      <w:r w:rsidR="00537241">
        <w:t>am</w:t>
      </w:r>
    </w:p>
    <w:p w:rsidR="005F2991" w:rsidRDefault="005F2991" w:rsidP="00B47A19">
      <w:pPr>
        <w:pStyle w:val="ListParagraph"/>
        <w:numPr>
          <w:ilvl w:val="4"/>
          <w:numId w:val="10"/>
        </w:numPr>
        <w:spacing w:after="0"/>
        <w:ind w:left="1080"/>
      </w:pPr>
      <w:r>
        <w:t>Holiday Social</w:t>
      </w:r>
      <w:r w:rsidR="00537241">
        <w:t xml:space="preserve"> – Dec</w:t>
      </w:r>
      <w:r w:rsidR="00B47A19">
        <w:t>ember</w:t>
      </w:r>
      <w:r w:rsidR="00537241">
        <w:t xml:space="preserve"> 4, 2021</w:t>
      </w:r>
    </w:p>
    <w:p w:rsidR="005F2991" w:rsidRDefault="005F2991" w:rsidP="00B47A19">
      <w:pPr>
        <w:pStyle w:val="ListParagraph"/>
        <w:numPr>
          <w:ilvl w:val="4"/>
          <w:numId w:val="10"/>
        </w:numPr>
        <w:spacing w:after="0"/>
        <w:ind w:left="1080"/>
      </w:pPr>
      <w:r>
        <w:t xml:space="preserve">Monthly Evening </w:t>
      </w:r>
      <w:r w:rsidR="00E07826">
        <w:t xml:space="preserve">Parent </w:t>
      </w:r>
      <w:r>
        <w:t>Socials</w:t>
      </w:r>
      <w:r w:rsidR="00537241">
        <w:t xml:space="preserve"> - TBD</w:t>
      </w:r>
    </w:p>
    <w:p w:rsidR="000A3763" w:rsidRDefault="00E07826" w:rsidP="00B47A19">
      <w:pPr>
        <w:pStyle w:val="ListParagraph"/>
        <w:numPr>
          <w:ilvl w:val="0"/>
          <w:numId w:val="10"/>
        </w:numPr>
        <w:spacing w:after="0"/>
      </w:pPr>
      <w:r>
        <w:t>Facebook Page</w:t>
      </w:r>
    </w:p>
    <w:p w:rsidR="00E07826" w:rsidRPr="000A3763" w:rsidRDefault="00E07826" w:rsidP="005D4397">
      <w:pPr>
        <w:pStyle w:val="ListParagraph"/>
      </w:pPr>
    </w:p>
    <w:p w:rsidR="000A3763" w:rsidRPr="000A3763" w:rsidRDefault="000A3763" w:rsidP="000A3763">
      <w:r w:rsidRPr="000A3763">
        <w:rPr>
          <w:b/>
          <w:bCs/>
        </w:rPr>
        <w:t>Staff Presentation/Information </w:t>
      </w:r>
    </w:p>
    <w:p w:rsidR="000A3763" w:rsidRPr="000A3763" w:rsidRDefault="000A3763" w:rsidP="000A3763">
      <w:r w:rsidRPr="000A3763">
        <w:rPr>
          <w:b/>
          <w:bCs/>
        </w:rPr>
        <w:t>Special Ed. Executive Director Report</w:t>
      </w:r>
      <w:r w:rsidRPr="000A3763">
        <w:t>: Melanie Hertig</w:t>
      </w:r>
    </w:p>
    <w:p w:rsidR="0029281F" w:rsidRDefault="0029281F" w:rsidP="00B47A19">
      <w:pPr>
        <w:spacing w:after="0"/>
      </w:pPr>
      <w:r>
        <w:t>1. Legislative Updates</w:t>
      </w:r>
    </w:p>
    <w:p w:rsidR="0029281F" w:rsidRDefault="0029281F" w:rsidP="00B47A19">
      <w:pPr>
        <w:spacing w:after="0"/>
      </w:pPr>
      <w:r>
        <w:t>2. School Board updates</w:t>
      </w:r>
    </w:p>
    <w:p w:rsidR="0029281F" w:rsidRDefault="0029281F" w:rsidP="00B47A19">
      <w:pPr>
        <w:spacing w:after="0"/>
      </w:pPr>
      <w:r>
        <w:t>3. District Updates: COVID Related Guidance</w:t>
      </w:r>
    </w:p>
    <w:p w:rsidR="0029281F" w:rsidRDefault="0029281F" w:rsidP="00B47A19">
      <w:pPr>
        <w:spacing w:after="0"/>
      </w:pPr>
      <w:r>
        <w:t>4. ESSR, Alternative Dispute Resolution &amp; Learning Loss Grants</w:t>
      </w:r>
    </w:p>
    <w:p w:rsidR="00B47A19" w:rsidRDefault="00B47A19" w:rsidP="000A3763">
      <w:pPr>
        <w:rPr>
          <w:b/>
          <w:bCs/>
        </w:rPr>
      </w:pPr>
    </w:p>
    <w:p w:rsidR="00B47A19" w:rsidRPr="00B47A19" w:rsidRDefault="000A3763">
      <w:r w:rsidRPr="000A3763">
        <w:rPr>
          <w:b/>
          <w:bCs/>
        </w:rPr>
        <w:t>Adjourn Business Meeting:</w:t>
      </w:r>
      <w:r w:rsidRPr="000A3763">
        <w:t>  Moved by ____</w:t>
      </w:r>
      <w:r w:rsidR="00DF7AC4" w:rsidRPr="000A3763">
        <w:t>_ Seconded</w:t>
      </w:r>
      <w:r w:rsidRPr="000A3763">
        <w:t xml:space="preserve"> by ____</w:t>
      </w:r>
      <w:r w:rsidR="00DF7AC4" w:rsidRPr="000A3763">
        <w:t>_ Voted</w:t>
      </w:r>
      <w:r w:rsidRPr="000A3763">
        <w:t xml:space="preserve"> by _____</w:t>
      </w:r>
    </w:p>
    <w:p w:rsidR="00B47A19" w:rsidRDefault="000A3763" w:rsidP="00B47A19">
      <w:pPr>
        <w:spacing w:after="0"/>
        <w:rPr>
          <w:b/>
          <w:bCs/>
        </w:rPr>
      </w:pPr>
      <w:r w:rsidRPr="000A3763">
        <w:rPr>
          <w:b/>
          <w:bCs/>
        </w:rPr>
        <w:t>Presentation</w:t>
      </w:r>
      <w:bookmarkStart w:id="1" w:name="_Hlk83111208"/>
      <w:r w:rsidR="00B47A19">
        <w:rPr>
          <w:b/>
          <w:bCs/>
        </w:rPr>
        <w:t xml:space="preserve">: </w:t>
      </w:r>
      <w:r w:rsidR="00DF0508">
        <w:rPr>
          <w:b/>
          <w:bCs/>
        </w:rPr>
        <w:t>Understanding IUSD Special Ed</w:t>
      </w:r>
      <w:r w:rsidR="0029281F">
        <w:rPr>
          <w:b/>
          <w:bCs/>
        </w:rPr>
        <w:t>ucation</w:t>
      </w:r>
      <w:r w:rsidR="00DF0508">
        <w:rPr>
          <w:b/>
          <w:bCs/>
        </w:rPr>
        <w:t xml:space="preserve"> Dep</w:t>
      </w:r>
      <w:r w:rsidR="0029281F">
        <w:rPr>
          <w:b/>
          <w:bCs/>
        </w:rPr>
        <w:t>artment</w:t>
      </w:r>
      <w:r w:rsidR="00DF0508">
        <w:rPr>
          <w:b/>
          <w:bCs/>
        </w:rPr>
        <w:t xml:space="preserve"> Services</w:t>
      </w:r>
      <w:bookmarkEnd w:id="1"/>
    </w:p>
    <w:p w:rsidR="00B47A19" w:rsidRPr="00B47A19" w:rsidRDefault="00B47A19" w:rsidP="00B47A19">
      <w:pPr>
        <w:spacing w:after="0"/>
        <w:rPr>
          <w:b/>
          <w:bCs/>
        </w:rPr>
      </w:pPr>
      <w:r>
        <w:rPr>
          <w:b/>
          <w:bCs/>
        </w:rPr>
        <w:t>Q &amp; A</w:t>
      </w:r>
    </w:p>
    <w:sectPr w:rsidR="00B47A19" w:rsidRPr="00B47A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70819"/>
    <w:multiLevelType w:val="hybridMultilevel"/>
    <w:tmpl w:val="C78AB5EC"/>
    <w:lvl w:ilvl="0" w:tplc="C12C5F6C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21646B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F18FB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922B7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648B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9CB4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B86A4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7CA1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E6088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24584B"/>
    <w:multiLevelType w:val="hybridMultilevel"/>
    <w:tmpl w:val="49AEF93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296AA4"/>
    <w:multiLevelType w:val="multilevel"/>
    <w:tmpl w:val="A330D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265F8F"/>
    <w:multiLevelType w:val="multilevel"/>
    <w:tmpl w:val="A2146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5112E4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2E966F19"/>
    <w:multiLevelType w:val="multilevel"/>
    <w:tmpl w:val="C0B0C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4F610DC"/>
    <w:multiLevelType w:val="multilevel"/>
    <w:tmpl w:val="084ED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71C60B1"/>
    <w:multiLevelType w:val="hybridMultilevel"/>
    <w:tmpl w:val="A9F6C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9A4B40"/>
    <w:multiLevelType w:val="hybridMultilevel"/>
    <w:tmpl w:val="645A45F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2356D5"/>
    <w:multiLevelType w:val="hybridMultilevel"/>
    <w:tmpl w:val="D66C8694"/>
    <w:lvl w:ilvl="0" w:tplc="3DE4A144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5EE00D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9FCB5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428C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BCE08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3529C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4698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0C0B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D862E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25B4081"/>
    <w:multiLevelType w:val="hybridMultilevel"/>
    <w:tmpl w:val="D2D4B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4B25E4"/>
    <w:multiLevelType w:val="multilevel"/>
    <w:tmpl w:val="A28C8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C125C61"/>
    <w:multiLevelType w:val="multilevel"/>
    <w:tmpl w:val="E836D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DA6405E"/>
    <w:multiLevelType w:val="hybridMultilevel"/>
    <w:tmpl w:val="0FBCFCC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6"/>
    <w:lvlOverride w:ilvl="0">
      <w:lvl w:ilvl="0">
        <w:numFmt w:val="upperRoman"/>
        <w:lvlText w:val="%1."/>
        <w:lvlJc w:val="right"/>
      </w:lvl>
    </w:lvlOverride>
  </w:num>
  <w:num w:numId="4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">
    <w:abstractNumId w:val="0"/>
  </w:num>
  <w:num w:numId="6">
    <w:abstractNumId w:val="11"/>
  </w:num>
  <w:num w:numId="7">
    <w:abstractNumId w:val="11"/>
  </w:num>
  <w:num w:numId="8">
    <w:abstractNumId w:val="9"/>
  </w:num>
  <w:num w:numId="9">
    <w:abstractNumId w:val="9"/>
    <w:lvlOverride w:ilvl="0">
      <w:lvl w:ilvl="0" w:tplc="3DE4A144">
        <w:numFmt w:val="upperRoman"/>
        <w:lvlText w:val="%1."/>
        <w:lvlJc w:val="right"/>
      </w:lvl>
    </w:lvlOverride>
  </w:num>
  <w:num w:numId="10">
    <w:abstractNumId w:val="12"/>
  </w:num>
  <w:num w:numId="11">
    <w:abstractNumId w:val="5"/>
  </w:num>
  <w:num w:numId="12">
    <w:abstractNumId w:val="4"/>
  </w:num>
  <w:num w:numId="13">
    <w:abstractNumId w:val="7"/>
  </w:num>
  <w:num w:numId="14">
    <w:abstractNumId w:val="10"/>
  </w:num>
  <w:num w:numId="15">
    <w:abstractNumId w:val="8"/>
  </w:num>
  <w:num w:numId="16">
    <w:abstractNumId w:val="1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F20"/>
    <w:rsid w:val="00012B72"/>
    <w:rsid w:val="00043BA7"/>
    <w:rsid w:val="00074F20"/>
    <w:rsid w:val="000A3763"/>
    <w:rsid w:val="000D14B7"/>
    <w:rsid w:val="001C23BF"/>
    <w:rsid w:val="00257962"/>
    <w:rsid w:val="0029281F"/>
    <w:rsid w:val="00391CC9"/>
    <w:rsid w:val="003C0D2E"/>
    <w:rsid w:val="003E7E5F"/>
    <w:rsid w:val="003F72CC"/>
    <w:rsid w:val="004937A9"/>
    <w:rsid w:val="004E6092"/>
    <w:rsid w:val="005211B3"/>
    <w:rsid w:val="00526882"/>
    <w:rsid w:val="00537241"/>
    <w:rsid w:val="005D4397"/>
    <w:rsid w:val="005F2991"/>
    <w:rsid w:val="006131F7"/>
    <w:rsid w:val="00613739"/>
    <w:rsid w:val="00792DD8"/>
    <w:rsid w:val="008A57AF"/>
    <w:rsid w:val="008D5CFE"/>
    <w:rsid w:val="00911A2D"/>
    <w:rsid w:val="009C4477"/>
    <w:rsid w:val="00B47A19"/>
    <w:rsid w:val="00B625AB"/>
    <w:rsid w:val="00BE129C"/>
    <w:rsid w:val="00C00ACD"/>
    <w:rsid w:val="00C50084"/>
    <w:rsid w:val="00CC0916"/>
    <w:rsid w:val="00CF45F3"/>
    <w:rsid w:val="00D94EDB"/>
    <w:rsid w:val="00DE45B7"/>
    <w:rsid w:val="00DF0508"/>
    <w:rsid w:val="00DF7AC4"/>
    <w:rsid w:val="00E07826"/>
    <w:rsid w:val="00EA14A7"/>
    <w:rsid w:val="00EF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E9F840-1ECA-450D-AE4A-9A0D8F510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0A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AC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A37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5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Bernadette Lafaele</dc:creator>
  <cp:keywords/>
  <dc:description/>
  <cp:lastModifiedBy>Neema Raman</cp:lastModifiedBy>
  <cp:revision>2</cp:revision>
  <cp:lastPrinted>2021-09-21T16:05:00Z</cp:lastPrinted>
  <dcterms:created xsi:type="dcterms:W3CDTF">2021-09-21T18:26:00Z</dcterms:created>
  <dcterms:modified xsi:type="dcterms:W3CDTF">2021-09-21T18:26:00Z</dcterms:modified>
</cp:coreProperties>
</file>